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0F5E90">
        <w:rPr>
          <w:rFonts w:ascii="Arial" w:eastAsia="Calibri" w:hAnsi="Arial" w:cs="Arial"/>
        </w:rPr>
        <w:t>13</w:t>
      </w:r>
      <w:r w:rsidRPr="005B4572">
        <w:rPr>
          <w:rFonts w:ascii="Arial" w:eastAsia="Calibri" w:hAnsi="Arial" w:cs="Arial"/>
        </w:rPr>
        <w:t>.202</w:t>
      </w:r>
      <w:r w:rsidRPr="004A4F87">
        <w:rPr>
          <w:rFonts w:ascii="Arial" w:eastAsia="Calibri" w:hAnsi="Arial" w:cs="Arial"/>
        </w:rPr>
        <w:t>3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</w:t>
      </w:r>
      <w:r w:rsidR="00415AE4">
        <w:rPr>
          <w:rFonts w:ascii="Arial" w:eastAsia="Calibri" w:hAnsi="Arial" w:cs="Arial"/>
          <w:b/>
        </w:rPr>
        <w:t>DMIOTU</w:t>
      </w:r>
      <w:bookmarkStart w:id="0" w:name="_GoBack"/>
      <w:bookmarkEnd w:id="0"/>
      <w:r w:rsidRPr="004A4F87">
        <w:rPr>
          <w:rFonts w:ascii="Arial" w:eastAsia="Calibri" w:hAnsi="Arial" w:cs="Arial"/>
          <w:b/>
        </w:rPr>
        <w:t xml:space="preserve">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350FB0" w:rsidRDefault="005B4572" w:rsidP="00350FB0">
      <w:pPr>
        <w:spacing w:after="0"/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Będąc uczestnikiem postępowania o udzielnie zamówienia publicznego pn:</w:t>
      </w:r>
      <w:r w:rsidR="00350FB0">
        <w:rPr>
          <w:rFonts w:ascii="Arial" w:eastAsia="Calibri" w:hAnsi="Arial" w:cs="Arial"/>
        </w:rPr>
        <w:t xml:space="preserve"> </w:t>
      </w:r>
      <w:r w:rsidR="000F5E90">
        <w:rPr>
          <w:b/>
        </w:rPr>
        <w:t xml:space="preserve">Przebudowa dojazdu pożarowego nr 22 w leśnictwie Zwierzyniec  nr inw. 220/01224 </w:t>
      </w:r>
    </w:p>
    <w:p w:rsidR="00350FB0" w:rsidRPr="00350FB0" w:rsidRDefault="00350FB0" w:rsidP="00350FB0">
      <w:pPr>
        <w:spacing w:after="0"/>
        <w:jc w:val="both"/>
        <w:rPr>
          <w:rFonts w:ascii="Arial" w:eastAsia="Calibri" w:hAnsi="Arial" w:cs="Arial"/>
        </w:rPr>
      </w:pPr>
    </w:p>
    <w:p w:rsidR="005B4572" w:rsidRPr="000F5E90" w:rsidRDefault="000F5E90" w:rsidP="000F5E90">
      <w:pPr>
        <w:spacing w:after="208" w:line="266" w:lineRule="auto"/>
        <w:ind w:right="2504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ust.1 ustawy Pzp,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2022r. o szczególnych rozwiązaniach w zakresie przeciwdziałania wspieraniu agresji na Ukrainę oraz służących ochronie bezpieczeństwa narodowego (Dz. U. z 2022 r., poz. 835.)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752" w:rsidRDefault="00271752" w:rsidP="005B4572">
      <w:pPr>
        <w:spacing w:after="0" w:line="240" w:lineRule="auto"/>
      </w:pPr>
      <w:r>
        <w:separator/>
      </w:r>
    </w:p>
  </w:endnote>
  <w:endnote w:type="continuationSeparator" w:id="0">
    <w:p w:rsidR="00271752" w:rsidRDefault="00271752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752" w:rsidRDefault="00271752" w:rsidP="005B4572">
      <w:pPr>
        <w:spacing w:after="0" w:line="240" w:lineRule="auto"/>
      </w:pPr>
      <w:r>
        <w:separator/>
      </w:r>
    </w:p>
  </w:footnote>
  <w:footnote w:type="continuationSeparator" w:id="0">
    <w:p w:rsidR="00271752" w:rsidRDefault="00271752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F5E90"/>
    <w:rsid w:val="00271752"/>
    <w:rsid w:val="00350FB0"/>
    <w:rsid w:val="00415AE4"/>
    <w:rsid w:val="004A4F87"/>
    <w:rsid w:val="005B4572"/>
    <w:rsid w:val="006A1166"/>
    <w:rsid w:val="009A1F14"/>
    <w:rsid w:val="00A24659"/>
    <w:rsid w:val="00C44256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82E7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09CF3-0949-4E9B-9224-DA75EF8D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5</cp:revision>
  <cp:lastPrinted>2023-07-09T08:49:00Z</cp:lastPrinted>
  <dcterms:created xsi:type="dcterms:W3CDTF">2023-07-09T08:49:00Z</dcterms:created>
  <dcterms:modified xsi:type="dcterms:W3CDTF">2023-07-12T06:39:00Z</dcterms:modified>
</cp:coreProperties>
</file>